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2C6E3" w14:textId="79CD6E54" w:rsidR="00A61831" w:rsidRDefault="00A61831">
      <w:bookmarkStart w:id="0" w:name="_GoBack"/>
      <w:bookmarkEnd w:id="0"/>
    </w:p>
    <w:tbl>
      <w:tblPr>
        <w:tblStyle w:val="Tabellenraster"/>
        <w:tblpPr w:leftFromText="141" w:rightFromText="141" w:vertAnchor="page" w:horzAnchor="margin" w:tblpY="2571"/>
        <w:tblW w:w="9269" w:type="dxa"/>
        <w:tblLook w:val="04A0" w:firstRow="1" w:lastRow="0" w:firstColumn="1" w:lastColumn="0" w:noHBand="0" w:noVBand="1"/>
      </w:tblPr>
      <w:tblGrid>
        <w:gridCol w:w="2460"/>
        <w:gridCol w:w="2465"/>
        <w:gridCol w:w="2320"/>
        <w:gridCol w:w="2024"/>
      </w:tblGrid>
      <w:tr w:rsidR="00BD1EE9" w:rsidRPr="00EE02D6" w14:paraId="4684E45F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49229607" w14:textId="77777777" w:rsidR="00EE02D6" w:rsidRPr="00BD1EE9" w:rsidRDefault="00EE02D6" w:rsidP="00EE02D6">
            <w:pPr>
              <w:pStyle w:val="Kopfzeile"/>
              <w:rPr>
                <w:bCs/>
                <w:lang w:val="de-DE"/>
              </w:rPr>
            </w:pPr>
            <w:r w:rsidRPr="00BD1EE9">
              <w:rPr>
                <w:bCs/>
              </w:rPr>
              <w:t>Name &amp; Title:</w:t>
            </w:r>
          </w:p>
        </w:tc>
        <w:tc>
          <w:tcPr>
            <w:tcW w:w="2465" w:type="dxa"/>
            <w:noWrap/>
            <w:hideMark/>
          </w:tcPr>
          <w:p w14:paraId="4EE26B5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5F3D293F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Date:</w:t>
            </w:r>
          </w:p>
        </w:tc>
        <w:tc>
          <w:tcPr>
            <w:tcW w:w="2024" w:type="dxa"/>
            <w:noWrap/>
            <w:hideMark/>
          </w:tcPr>
          <w:p w14:paraId="48642FA7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1B367B26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7339EE05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Company:</w:t>
            </w:r>
          </w:p>
        </w:tc>
        <w:tc>
          <w:tcPr>
            <w:tcW w:w="2465" w:type="dxa"/>
            <w:noWrap/>
            <w:hideMark/>
          </w:tcPr>
          <w:p w14:paraId="106D2A09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46F24441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Phone:</w:t>
            </w:r>
          </w:p>
        </w:tc>
        <w:tc>
          <w:tcPr>
            <w:tcW w:w="2024" w:type="dxa"/>
            <w:noWrap/>
            <w:hideMark/>
          </w:tcPr>
          <w:p w14:paraId="5731592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5C0B02D7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141F20F2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Address:</w:t>
            </w:r>
          </w:p>
        </w:tc>
        <w:tc>
          <w:tcPr>
            <w:tcW w:w="2465" w:type="dxa"/>
            <w:noWrap/>
            <w:hideMark/>
          </w:tcPr>
          <w:p w14:paraId="093FA9F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6A6888ED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E-mail:</w:t>
            </w:r>
          </w:p>
        </w:tc>
        <w:tc>
          <w:tcPr>
            <w:tcW w:w="2024" w:type="dxa"/>
            <w:noWrap/>
            <w:hideMark/>
          </w:tcPr>
          <w:p w14:paraId="4759D346" w14:textId="76470877" w:rsidR="00EE02D6" w:rsidRPr="00EE02D6" w:rsidRDefault="00EE02D6" w:rsidP="00EE02D6">
            <w:pPr>
              <w:pStyle w:val="Kopfzeile"/>
              <w:rPr>
                <w:u w:val="single"/>
              </w:rPr>
            </w:pPr>
          </w:p>
        </w:tc>
      </w:tr>
      <w:tr w:rsidR="00BD1EE9" w:rsidRPr="00EE02D6" w14:paraId="3E87F82D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2D78C6DA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City/State/Zip:</w:t>
            </w:r>
          </w:p>
        </w:tc>
        <w:tc>
          <w:tcPr>
            <w:tcW w:w="2465" w:type="dxa"/>
            <w:noWrap/>
            <w:hideMark/>
          </w:tcPr>
          <w:p w14:paraId="0D715D62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51183751" w14:textId="263775A7" w:rsidR="00EE02D6" w:rsidRPr="005B5381" w:rsidRDefault="005B5381" w:rsidP="00EE02D6">
            <w:pPr>
              <w:pStyle w:val="Kopfzeile"/>
              <w:rPr>
                <w:b/>
                <w:bCs/>
              </w:rPr>
            </w:pPr>
            <w:r w:rsidRPr="005B5381">
              <w:rPr>
                <w:b/>
                <w:bCs/>
              </w:rPr>
              <w:t>Final Application:</w:t>
            </w:r>
          </w:p>
        </w:tc>
        <w:tc>
          <w:tcPr>
            <w:tcW w:w="2024" w:type="dxa"/>
            <w:noWrap/>
            <w:hideMark/>
          </w:tcPr>
          <w:p w14:paraId="290EF98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</w:tbl>
    <w:p w14:paraId="630F5236" w14:textId="07BF7950" w:rsidR="007A5BA5" w:rsidRPr="00EE02D6" w:rsidRDefault="0000008C" w:rsidP="007A5BA5">
      <w:pPr>
        <w:pStyle w:val="Kopfzeile"/>
        <w:jc w:val="center"/>
        <w:rPr>
          <w:b/>
          <w:sz w:val="28"/>
          <w:szCs w:val="24"/>
          <w:u w:val="single"/>
        </w:rPr>
      </w:pPr>
      <w:proofErr w:type="spellStart"/>
      <w:r>
        <w:rPr>
          <w:b/>
          <w:sz w:val="28"/>
          <w:szCs w:val="24"/>
          <w:u w:val="single"/>
        </w:rPr>
        <w:t>Thyratrons</w:t>
      </w:r>
      <w:proofErr w:type="spellEnd"/>
      <w:r>
        <w:rPr>
          <w:b/>
          <w:sz w:val="28"/>
          <w:szCs w:val="24"/>
          <w:u w:val="single"/>
        </w:rPr>
        <w:t xml:space="preserve"> Operating Parameter</w:t>
      </w:r>
      <w:r w:rsidR="007A5BA5" w:rsidRPr="00EE02D6">
        <w:rPr>
          <w:b/>
          <w:sz w:val="28"/>
          <w:szCs w:val="24"/>
          <w:u w:val="single"/>
        </w:rPr>
        <w:t xml:space="preserve"> Questionnaire</w:t>
      </w:r>
    </w:p>
    <w:p w14:paraId="6B509C42" w14:textId="1B56CEF8" w:rsidR="0000008C" w:rsidRDefault="0000008C" w:rsidP="0000008C">
      <w:pPr>
        <w:spacing w:after="200" w:line="276" w:lineRule="auto"/>
      </w:pPr>
    </w:p>
    <w:p w14:paraId="6C4ED283" w14:textId="77777777" w:rsidR="00E503DA" w:rsidRPr="0000008C" w:rsidRDefault="00E503DA" w:rsidP="0000008C">
      <w:pPr>
        <w:spacing w:after="200" w:line="276" w:lineRule="auto"/>
        <w:rPr>
          <w:rFonts w:ascii="Calibri" w:eastAsiaTheme="minorEastAsia" w:hAnsi="Calibri" w:cs="Calibri"/>
          <w:i/>
          <w:iCs/>
          <w:color w:val="000000"/>
        </w:rPr>
      </w:pP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3075"/>
        <w:gridCol w:w="2375"/>
        <w:gridCol w:w="2055"/>
        <w:gridCol w:w="20"/>
        <w:gridCol w:w="1684"/>
      </w:tblGrid>
      <w:tr w:rsidR="0000008C" w:rsidRPr="0000008C" w14:paraId="5FC80271" w14:textId="77777777" w:rsidTr="005116CB">
        <w:trPr>
          <w:trHeight w:val="541"/>
        </w:trPr>
        <w:tc>
          <w:tcPr>
            <w:tcW w:w="752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6790AB94" w14:textId="358DE456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/>
                <w:color w:val="000000"/>
              </w:rPr>
              <w:t>Application: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13343E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189094E3" w14:textId="77777777" w:rsidTr="005116CB">
        <w:trPr>
          <w:trHeight w:val="1347"/>
        </w:trPr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93AD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Discharge Circuit and Current Waveform (if available) </w:t>
            </w:r>
          </w:p>
          <w:p w14:paraId="06111D21" w14:textId="5B493645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  <w:sz w:val="24"/>
                <w:szCs w:val="24"/>
              </w:rPr>
              <w:object w:dxaOrig="6900" w:dyaOrig="3324" w14:anchorId="56072A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345.05pt;height:166.15pt" o:ole="">
                  <v:imagedata r:id="rId6" o:title=""/>
                </v:shape>
                <o:OLEObject Type="Embed" ProgID="PBrush" ShapeID="_x0000_i1063" DrawAspect="Content" ObjectID="_1669118238" r:id="rId7"/>
              </w:object>
            </w: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331C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64BD9F39" w14:textId="77777777" w:rsidTr="005116CB">
        <w:trPr>
          <w:trHeight w:val="1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AC8886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b/>
                <w:bCs/>
                <w:color w:val="000000"/>
              </w:rPr>
              <w:t xml:space="preserve">THYRATRON CONDITIONS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887F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b/>
                <w:bCs/>
                <w:color w:val="000000"/>
              </w:rPr>
              <w:t xml:space="preserve">MIN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47E0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b/>
                <w:bCs/>
                <w:color w:val="000000"/>
              </w:rPr>
              <w:t xml:space="preserve">TYP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511D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b/>
                <w:bCs/>
                <w:color w:val="000000"/>
              </w:rPr>
              <w:t xml:space="preserve">MAX </w:t>
            </w:r>
          </w:p>
        </w:tc>
      </w:tr>
      <w:tr w:rsidR="0000008C" w:rsidRPr="0000008C" w14:paraId="04667B12" w14:textId="77777777" w:rsidTr="005116CB">
        <w:trPr>
          <w:trHeight w:val="1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9237CE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ANODE VOLTAGE (kV)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73BB77" w14:textId="4258DC9B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B812" w14:textId="36A381E2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5D56" w14:textId="3927A860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1F4B1734" w14:textId="77777777" w:rsidTr="005116CB">
        <w:trPr>
          <w:trHeight w:val="1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8C184F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ANODE INVERSE VOLTAGE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8D8670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3435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8D99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1F92F3EB" w14:textId="77777777" w:rsidTr="005116CB">
        <w:trPr>
          <w:trHeight w:val="1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C5D9AB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PEAK FORWARD CURRENT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3C3C4E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453E" w14:textId="5FEFB748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2B40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08C2797B" w14:textId="77777777" w:rsidTr="005116CB">
        <w:trPr>
          <w:trHeight w:val="1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A444A7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PEAK REVERSE CURRENT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AA30B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B7CF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5FBC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5377FF1C" w14:textId="77777777" w:rsidTr="005116CB">
        <w:trPr>
          <w:trHeight w:val="1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BB106B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CURRENT PULSE WIDTH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19D35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C6E7" w14:textId="18038E39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8527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1E429EB9" w14:textId="77777777" w:rsidTr="005116CB">
        <w:trPr>
          <w:trHeight w:val="1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82BC20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AVERAGE CURRENT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77E121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9019" w14:textId="6F86A7CD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D225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44795856" w14:textId="77777777" w:rsidTr="005116CB">
        <w:trPr>
          <w:trHeight w:val="1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CFEB68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RATE OF RISE OF CURRENT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86EA91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AB33" w14:textId="4A077CF8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73EE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34111AE7" w14:textId="77777777" w:rsidTr="005116CB">
        <w:trPr>
          <w:trHeight w:val="1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3EC423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TOTAL CAPACITANCE CHARGED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F77E4E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F76" w14:textId="3C816E19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05A4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45913027" w14:textId="77777777" w:rsidTr="005116CB">
        <w:trPr>
          <w:trHeight w:val="1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41DDD9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PULSE REPETITIONS RATE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7DB5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8B95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8C4C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03942920" w14:textId="77777777" w:rsidTr="005116CB">
        <w:trPr>
          <w:trHeight w:val="14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F11B43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CURRENT PULSE SHAPE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AFC409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8049" w14:textId="70C9D985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4364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575D3CDD" w14:textId="77777777" w:rsidTr="005116CB">
        <w:trPr>
          <w:trHeight w:val="14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5FA6346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LIFE TIME EXPECTANCY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1BF6C8A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B3CA7E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6C0DE2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44FCF338" w14:textId="77777777" w:rsidTr="005116CB">
        <w:trPr>
          <w:trHeight w:val="277"/>
        </w:trPr>
        <w:tc>
          <w:tcPr>
            <w:tcW w:w="920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C901" w14:textId="0AAAC59F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>Cooling mode</w:t>
            </w:r>
            <w:r w:rsidR="005116CB">
              <w:rPr>
                <w:rFonts w:ascii="Calibri" w:eastAsiaTheme="minorEastAsia" w:hAnsi="Calibri" w:cs="Calibri"/>
                <w:color w:val="000000"/>
              </w:rPr>
              <w:t>:</w:t>
            </w:r>
          </w:p>
        </w:tc>
      </w:tr>
      <w:tr w:rsidR="0000008C" w:rsidRPr="0000008C" w14:paraId="511DC0F1" w14:textId="77777777" w:rsidTr="005116CB">
        <w:trPr>
          <w:trHeight w:val="138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8C9A" w14:textId="12C32573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>Operating mode (continuous, burst</w:t>
            </w:r>
            <w:r w:rsidR="005116CB">
              <w:rPr>
                <w:rFonts w:ascii="Calibri" w:eastAsiaTheme="minorEastAsia" w:hAnsi="Calibri" w:cs="Calibri"/>
                <w:color w:val="000000"/>
              </w:rPr>
              <w:t xml:space="preserve"> – pulses per burst, burst </w:t>
            </w:r>
            <w:proofErr w:type="spellStart"/>
            <w:r w:rsidR="005116CB">
              <w:rPr>
                <w:rFonts w:ascii="Calibri" w:eastAsiaTheme="minorEastAsia" w:hAnsi="Calibri" w:cs="Calibri"/>
                <w:color w:val="000000"/>
              </w:rPr>
              <w:t>prf</w:t>
            </w:r>
            <w:proofErr w:type="spellEnd"/>
            <w:r w:rsidR="005116CB">
              <w:rPr>
                <w:rFonts w:ascii="Calibri" w:eastAsiaTheme="minorEastAsia" w:hAnsi="Calibri" w:cs="Calibri"/>
                <w:color w:val="000000"/>
              </w:rPr>
              <w:t>):</w:t>
            </w:r>
          </w:p>
        </w:tc>
      </w:tr>
      <w:tr w:rsidR="0000008C" w:rsidRPr="0000008C" w14:paraId="29B39198" w14:textId="77777777" w:rsidTr="005116CB">
        <w:trPr>
          <w:trHeight w:val="138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C4F3" w14:textId="30B2176F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Usage (Hours a </w:t>
            </w:r>
            <w:r w:rsidR="005116CB">
              <w:rPr>
                <w:rFonts w:ascii="Calibri" w:eastAsiaTheme="minorEastAsia" w:hAnsi="Calibri" w:cs="Calibri"/>
                <w:color w:val="000000"/>
              </w:rPr>
              <w:t>Day, Hours a Week):</w:t>
            </w:r>
          </w:p>
        </w:tc>
      </w:tr>
      <w:tr w:rsidR="0000008C" w:rsidRPr="0000008C" w14:paraId="3D558520" w14:textId="77777777" w:rsidTr="005116CB">
        <w:trPr>
          <w:trHeight w:val="1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E53CAC" w14:textId="52B4E8BE" w:rsidR="0000008C" w:rsidRPr="0000008C" w:rsidRDefault="005116CB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/>
                <w:color w:val="000000"/>
              </w:rPr>
              <w:t>Other requirements:</w:t>
            </w:r>
          </w:p>
        </w:tc>
      </w:tr>
    </w:tbl>
    <w:p w14:paraId="4C041446" w14:textId="2ADDB2E3" w:rsidR="00EE02D6" w:rsidRDefault="00EE02D6" w:rsidP="00E66B78">
      <w:pPr>
        <w:rPr>
          <w:u w:val="single"/>
        </w:rPr>
      </w:pPr>
    </w:p>
    <w:p w14:paraId="43DC0949" w14:textId="5C5F386A" w:rsidR="00E66B78" w:rsidRPr="00E66B78" w:rsidRDefault="00E66B78" w:rsidP="00E66B78">
      <w:pPr>
        <w:rPr>
          <w:u w:val="single"/>
        </w:rPr>
      </w:pPr>
      <w:r w:rsidRPr="00E66B78">
        <w:rPr>
          <w:u w:val="single"/>
        </w:rPr>
        <w:t>Comments / further description of the system:</w:t>
      </w:r>
    </w:p>
    <w:p w14:paraId="69712D21" w14:textId="6EB96B7A" w:rsidR="00E66B78" w:rsidRPr="00E66B78" w:rsidRDefault="00E66B78" w:rsidP="00E66B78"/>
    <w:p w14:paraId="044CF77A" w14:textId="0623E8BC" w:rsidR="00E66B78" w:rsidRPr="00E66B78" w:rsidRDefault="00E66B78" w:rsidP="00E66B78"/>
    <w:p w14:paraId="0D0CA40A" w14:textId="4F7D3193" w:rsidR="00E66B78" w:rsidRPr="00E66B78" w:rsidRDefault="00E66B78" w:rsidP="00E66B78"/>
    <w:p w14:paraId="7C6A3C38" w14:textId="3618B506" w:rsidR="00E66B78" w:rsidRPr="00E66B78" w:rsidRDefault="00E66B78" w:rsidP="00E66B78"/>
    <w:p w14:paraId="7DB11C6B" w14:textId="276358B2" w:rsidR="00E66B78" w:rsidRPr="00E66B78" w:rsidRDefault="00E66B78" w:rsidP="00E66B78"/>
    <w:sectPr w:rsidR="00E66B78" w:rsidRPr="00E66B7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44ED" w14:textId="77777777" w:rsidR="00925062" w:rsidRDefault="00925062" w:rsidP="00A61831">
      <w:pPr>
        <w:spacing w:after="0" w:line="240" w:lineRule="auto"/>
      </w:pPr>
      <w:r>
        <w:separator/>
      </w:r>
    </w:p>
  </w:endnote>
  <w:endnote w:type="continuationSeparator" w:id="0">
    <w:p w14:paraId="67639DA2" w14:textId="77777777" w:rsidR="00925062" w:rsidRDefault="00925062" w:rsidP="00A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5D2A" w14:textId="44561CAB" w:rsidR="00EE02D6" w:rsidRPr="009B307E" w:rsidRDefault="009B307E">
    <w:pPr>
      <w:pStyle w:val="Fuzeile"/>
      <w:rPr>
        <w:sz w:val="16"/>
      </w:rPr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A4AFE" wp14:editId="41F6108B">
              <wp:simplePos x="0" y="0"/>
              <wp:positionH relativeFrom="margin">
                <wp:posOffset>-440690</wp:posOffset>
              </wp:positionH>
              <wp:positionV relativeFrom="paragraph">
                <wp:posOffset>171450</wp:posOffset>
              </wp:positionV>
              <wp:extent cx="6737350" cy="26035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29E9" w14:textId="75F5A5D1" w:rsidR="009B307E" w:rsidRPr="009B307E" w:rsidRDefault="009B307E" w:rsidP="009B307E">
                          <w:pPr>
                            <w:pStyle w:val="Fuzeile"/>
                            <w:rPr>
                              <w:sz w:val="20"/>
                            </w:rPr>
                          </w:pP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HV</w:t>
                          </w:r>
                          <w:r w:rsidRPr="009B307E">
                            <w:rPr>
                              <w:b/>
                              <w:sz w:val="20"/>
                            </w:rPr>
                            <w:t>P</w:t>
                          </w:r>
                          <w:r w:rsidRPr="009B307E">
                            <w:rPr>
                              <w:sz w:val="20"/>
                            </w:rPr>
                            <w:t xml:space="preserve"> High Voltage Products GmbH, Fraunhoferstr. 12, 82152 Martinsried, Tel: +49 89 864 66 77 -0, E-Mail: </w:t>
                          </w:r>
                          <w:r w:rsidRPr="00BD1EE9">
                            <w:rPr>
                              <w:sz w:val="20"/>
                              <w:u w:val="single"/>
                            </w:rPr>
                            <w:t>i</w:t>
                          </w:r>
                          <w:r w:rsidRPr="00BD1EE9">
                            <w:rPr>
                              <w:color w:val="002060"/>
                              <w:sz w:val="20"/>
                              <w:u w:val="single"/>
                            </w:rPr>
                            <w:t>nfo@hvproducts.de</w:t>
                          </w:r>
                        </w:p>
                        <w:p w14:paraId="2725DFF1" w14:textId="3CD75B05" w:rsidR="009B307E" w:rsidRDefault="009B30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4A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4.7pt;margin-top:13.5pt;width:530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tIQIAAB0EAAAOAAAAZHJzL2Uyb0RvYy54bWysU9tu2zAMfR+wfxD0vthxc2mNOEWXLsOA&#10;7gK0+wBZkmNhkuhJSuzs60vJaZptb8P8IJAmeXR4SK1uB6PJQTqvwFZ0OskpkZaDUHZX0e9P23fX&#10;lPjArGAarKzoUXp6u377ZtV3pSygBS2kIwhifdl3FW1D6Mos87yVhvkJdNJisAFnWEDX7TLhWI/o&#10;RmdFni+yHpzoHHDpPf69H4N0nfCbRvLwtWm8DERXFLmFdLp01vHM1itW7hzrWsVPNNg/sDBMWbz0&#10;DHXPAiN7p/6CMoo78NCECQeTQdMoLlMP2M00/6Obx5Z1MvWC4vjuLJP/f7D8y+GbI0pUtJguKbHM&#10;4JCe5BAaqQUpoj5950tMe+wwMQzvYcA5p1599wD8hycWNi2zO3nnHPStZAL5TWNldlE64vgIUvef&#10;QeA1bB8gAQ2NM1E8lIMgOs7peJ4NUiEcfy6WV8urOYY4xopFHu14BStfqjvnw0cJhkSjog5nn9DZ&#10;4cGHMfUlJV7mQSuxVVonx+3qjXbkwHBPtuk7of+Wpi3pK3ozL+YJ2UKsR2hWGhVwj7UyFb3O4xfL&#10;WRnV+GBFsgNTerSRtLYneaIiozZhqAdMjJrVII4olINxX/F9odGC+0VJj7taUf9zz5ykRH+yKPbN&#10;dDaLy52c2XxZoOMuI/VlhFmOUBUNlIzmJqQHEflauMOhNCrp9crkxBV3MCl+ei9xyS/9lPX6qtfP&#10;AAAA//8DAFBLAwQUAAYACAAAACEAbiNyNd4AAAAJAQAADwAAAGRycy9kb3ducmV2LnhtbEyPy07D&#10;MBBF90j8gzVIbFDrtCpOEzKpAAnEto8PcOJpEhHbUew26d8zrGA5mqN7zy12s+3FlcbQeYewWiYg&#10;yNXedK5BOB0/FlsQIWpndO8dIdwowK68vyt0bvzk9nQ9xEZwiAu5RmhjHHIpQ92S1WHpB3L8O/vR&#10;6sjn2Egz6onDbS/XSaKk1Z3jhlYP9N5S/X24WITz1/T0nE3VZzyl+416011a+Rvi48P8+gIi0hz/&#10;YPjVZ3Uo2anyF2eC6BEWKtswirBOeRMDWbZSICoEtU1AloX8v6D8AQAA//8DAFBLAQItABQABgAI&#10;AAAAIQC2gziS/gAAAOEBAAATAAAAAAAAAAAAAAAAAAAAAABbQ29udGVudF9UeXBlc10ueG1sUEsB&#10;Ai0AFAAGAAgAAAAhADj9If/WAAAAlAEAAAsAAAAAAAAAAAAAAAAALwEAAF9yZWxzLy5yZWxzUEsB&#10;Ai0AFAAGAAgAAAAhADOnJe0hAgAAHQQAAA4AAAAAAAAAAAAAAAAALgIAAGRycy9lMm9Eb2MueG1s&#10;UEsBAi0AFAAGAAgAAAAhAG4jcjXeAAAACQEAAA8AAAAAAAAAAAAAAAAAewQAAGRycy9kb3ducmV2&#10;LnhtbFBLBQYAAAAABAAEAPMAAACGBQAAAAA=&#10;" stroked="f">
              <v:textbox>
                <w:txbxContent>
                  <w:p w14:paraId="32C729E9" w14:textId="75F5A5D1" w:rsidR="009B307E" w:rsidRPr="009B307E" w:rsidRDefault="009B307E" w:rsidP="009B307E">
                    <w:pPr>
                      <w:pStyle w:val="Fuzeile"/>
                      <w:rPr>
                        <w:sz w:val="20"/>
                      </w:rPr>
                    </w:pPr>
                    <w:r w:rsidRPr="009B307E">
                      <w:rPr>
                        <w:b/>
                        <w:color w:val="7B0406"/>
                        <w:sz w:val="20"/>
                      </w:rPr>
                      <w:t>HV</w:t>
                    </w:r>
                    <w:r w:rsidRPr="009B307E">
                      <w:rPr>
                        <w:b/>
                        <w:sz w:val="20"/>
                      </w:rPr>
                      <w:t>P</w:t>
                    </w:r>
                    <w:r w:rsidRPr="009B307E">
                      <w:rPr>
                        <w:sz w:val="20"/>
                      </w:rPr>
                      <w:t xml:space="preserve"> High Voltage Products GmbH, Fraunhoferstr. 12, 82152 Martinsried, Tel: +49 89 864 66 77 -0, E-Mail: </w:t>
                    </w:r>
                    <w:r w:rsidRPr="00BD1EE9">
                      <w:rPr>
                        <w:sz w:val="20"/>
                        <w:u w:val="single"/>
                      </w:rPr>
                      <w:t>i</w:t>
                    </w:r>
                    <w:r w:rsidRPr="00BD1EE9">
                      <w:rPr>
                        <w:color w:val="002060"/>
                        <w:sz w:val="20"/>
                        <w:u w:val="single"/>
                      </w:rPr>
                      <w:t>nfo@hvproducts.de</w:t>
                    </w:r>
                  </w:p>
                  <w:p w14:paraId="2725DFF1" w14:textId="3CD75B05" w:rsidR="009B307E" w:rsidRDefault="009B307E"/>
                </w:txbxContent>
              </v:textbox>
              <w10:wrap type="square" anchorx="margin"/>
            </v:shape>
          </w:pict>
        </mc:Fallback>
      </mc:AlternateContent>
    </w: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4E0E" wp14:editId="3DEF0BDD">
              <wp:simplePos x="0" y="0"/>
              <wp:positionH relativeFrom="margin">
                <wp:posOffset>-920115</wp:posOffset>
              </wp:positionH>
              <wp:positionV relativeFrom="paragraph">
                <wp:posOffset>12700</wp:posOffset>
              </wp:positionV>
              <wp:extent cx="7596000" cy="76200"/>
              <wp:effectExtent l="0" t="0" r="508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9998C" id="Rechteck 4" o:spid="_x0000_s1026" style="position:absolute;margin-left:-72.45pt;margin-top:1pt;width:598.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xvkQIAAIMFAAAOAAAAZHJzL2Uyb0RvYy54bWysVMFu2zAMvQ/YPwi6r3aCtFmDOkWQrsOA&#10;oi3aDj0rshQbk0WNUuJkXz9KdtysLXYYdrFFkXwkn0heXO4aw7YKfQ224KOTnDNlJZS1XRf8+9P1&#10;p8+c+SBsKQxYVfC98vxy/vHDRetmagwVmFIhIxDrZ60reBWCm2WZl5VqhD8BpywpNWAjAom4zkoU&#10;LaE3Jhvn+VnWApYOQSrv6faqU/J5wtdayXCntVeBmYJTbiF9MX1X8ZvNL8RsjcJVtezTEP+QRSNq&#10;S0EHqCsRBNtg/QaqqSWCBx1OJDQZaF1LlWqgakb5q2oeK+FUqoXI8W6gyf8/WHm7vUdWlwWfcGZF&#10;Q0/0oGQVlPzBJpGd1vkZGT26e+wlT8dY6k5jE/9UBNslRvcDo2oXmKTL6en5WZ4T8ZJ00zN6sYiZ&#10;vTg79OGrgobFQ8GRHizxKLY3PnSmB5MYy4Opy+vamCTgerU0yLaCHnf6heKMevQ/zIyNxhaiW4cY&#10;b7JYWFdKOoW9UdHO2AeliRBKfpwySa2ohjhCSmXDqFNVolRd+FOKfqht8EiVJsCIrCn+gN0DxDZ/&#10;i91l2dtHV5U6eXDO/5ZY5zx4pMhgw+Dc1BbwPQBDVfWRO/sDSR01kaUVlHtqF4RujryT1zW9243w&#10;4V4gDQ69NC2DcEcfbaAtOPQnzirAX+/dR3vqZ9Jy1tIgFtz/3AhUnJlvljr9fDSZxMlNwuR0OiYB&#10;jzWrY43dNEugdhjR2nEyHaN9MIejRmieaWcsYlRSCSspdsFlwIOwDN2CoK0j1WKRzGhanQg39tHJ&#10;CB5ZjX35tHsW6PrmDdT1t3AYWjF71cOdbfS0sNgE0HVq8Bdee75p0lPj9FsprpJjOVm97M75bwAA&#10;AP//AwBQSwMEFAAGAAgAAAAhAIg09hbfAAAACgEAAA8AAABkcnMvZG93bnJldi54bWxMj8tOwzAQ&#10;RfdI/IM1SOxaO8WQEuJUCAmkLvtYZOnGQxI1Hkex25q/x121uxnN0Z1zy1W0Azvj5HtHCrK5AIbU&#10;ONNTq2C/+54tgfmgyejBESr4Qw+r6vGh1IVxF9rgeRtalkLIF1pBF8JYcO6bDq32czcipduvm6wO&#10;aZ1abiZ9SeF24Ash3rjVPaUPnR7xq8PmuD1ZBfXGyLDOf+oxr/dxfcyXfZReqeen+PkBLGAMNxiu&#10;+kkdquR0cCcyng0KZpmU74lVsEidroB4zV6AHdIkBfCq5PcVqn8AAAD//wMAUEsBAi0AFAAGAAgA&#10;AAAhALaDOJL+AAAA4QEAABMAAAAAAAAAAAAAAAAAAAAAAFtDb250ZW50X1R5cGVzXS54bWxQSwEC&#10;LQAUAAYACAAAACEAOP0h/9YAAACUAQAACwAAAAAAAAAAAAAAAAAvAQAAX3JlbHMvLnJlbHNQSwEC&#10;LQAUAAYACAAAACEA9Y6sb5ECAACDBQAADgAAAAAAAAAAAAAAAAAuAgAAZHJzL2Uyb0RvYy54bWxQ&#10;SwECLQAUAAYACAAAACEAiDT2Ft8AAAAKAQAADwAAAAAAAAAAAAAAAADrBAAAZHJzL2Rvd25yZXYu&#10;eG1sUEsFBgAAAAAEAAQA8wAAAPcFAAAAAA==&#10;" fillcolor="#7e000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156D" w14:textId="77777777" w:rsidR="00925062" w:rsidRDefault="00925062" w:rsidP="00A61831">
      <w:pPr>
        <w:spacing w:after="0" w:line="240" w:lineRule="auto"/>
      </w:pPr>
      <w:r>
        <w:separator/>
      </w:r>
    </w:p>
  </w:footnote>
  <w:footnote w:type="continuationSeparator" w:id="0">
    <w:p w14:paraId="06AFF167" w14:textId="77777777" w:rsidR="00925062" w:rsidRDefault="00925062" w:rsidP="00A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73B6" w14:textId="6351447B" w:rsidR="00A61831" w:rsidRPr="007A5BA5" w:rsidRDefault="001D79A6" w:rsidP="007A5BA5">
    <w:pPr>
      <w:pStyle w:val="Kopfzeile"/>
    </w:pP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04503" wp14:editId="2D27FB68">
              <wp:simplePos x="0" y="0"/>
              <wp:positionH relativeFrom="page">
                <wp:posOffset>0</wp:posOffset>
              </wp:positionH>
              <wp:positionV relativeFrom="paragraph">
                <wp:posOffset>234315</wp:posOffset>
              </wp:positionV>
              <wp:extent cx="7595870" cy="76200"/>
              <wp:effectExtent l="0" t="0" r="508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B987A" id="Rechteck 7" o:spid="_x0000_s1026" style="position:absolute;margin-left:0;margin-top:18.45pt;width:598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GkgIAAIMFAAAOAAAAZHJzL2Uyb0RvYy54bWysVMFu2zAMvQ/YPwi6r3aCpm6DOkXQrsOA&#10;oivaDj0rshQbk0WNUuJkXz9KdtyuLXYYdrFFkXwkn0ieX+xaw7YKfQO25JOjnDNlJVSNXZf8++P1&#10;p1POfBC2EgasKvleeX6x+PjhvHNzNYUaTKWQEYj1886VvA7BzbPMy1q1wh+BU5aUGrAVgURcZxWK&#10;jtBbk03z/CTrACuHIJX3dHvVK/ki4WutZPimtVeBmZJTbiF9MX1X8ZstzsV8jcLVjRzSEP+QRSsa&#10;S0FHqCsRBNtg8waqbSSCBx2OJLQZaN1IlWqgaib5q2oeauFUqoXI8W6kyf8/WHm7vUPWVCUvOLOi&#10;pSe6V7IOSv5gRWSnc35ORg/uDgfJ0zGWutPYxj8VwXaJ0f3IqNoFJumymJ3NTgsiXpKuOKEXi5jZ&#10;s7NDH74oaFk8lBzpwRKPYnvjQ296MImxPJimum6MSQKuV5cG2VbQ4xaf8zyfDOh/mBkbjS1Etx4x&#10;3mSxsL6UdAp7o6KdsfdKEyGU/DRlklpRjXGElMqGSa+qRaX68DOKfqht9EiVJsCIrCn+iD0AxDZ/&#10;i91nOdhHV5U6eXTO/5ZY7zx6pMhgw+jcNhbwPQBDVQ2Re/sDST01kaUVVHtqF4R+jryT1w29243w&#10;4U4gDQ69NC2D8I0+2kBXchhOnNWAv967j/bUz6TlrKNBLLn/uRGoODNfLXX62eT4OE5uEo5nxZQE&#10;fKlZvdTYTXsJ1A4TWjtOpmO0D+Zw1AjtE+2MZYxKKmElxS65DHgQLkO/IGjrSLVcJjOaVifCjX1w&#10;MoJHVmNfPu6eBLqheQN1/S0chlbMX/Vwbxs9LSw3AXSTGvyZ14FvmvTUOMNWiqvkpZysnnfn4jcA&#10;AAD//wMAUEsDBBQABgAIAAAAIQCuRTDU3AAAAAcBAAAPAAAAZHJzL2Rvd25yZXYueG1sTI9La8Mw&#10;EITvhf4HsYXeGjmp8ateh1JoIMc8Dj4q1tY2sVbGUhL330c5tcdhhplvyvVsBnGlyfWWEZaLCARx&#10;Y3XPLcLx8P2WgXBesVaDZUL4JQfr6vmpVIW2N97Rde9bEUrYFQqh834spHRNR0a5hR2Jg/djJ6N8&#10;kFMr9aRuodwMchVFiTSq57DQqZG+OmrO+4tBqHc69tt0U49pfZy35zTr59ghvr7Mnx8gPM3+LwwP&#10;/IAOVWA62QtrJwaEcMQjvCc5iIe7zJMViBNCnOUgq1L+56/uAAAA//8DAFBLAQItABQABgAIAAAA&#10;IQC2gziS/gAAAOEBAAATAAAAAAAAAAAAAAAAAAAAAABbQ29udGVudF9UeXBlc10ueG1sUEsBAi0A&#10;FAAGAAgAAAAhADj9If/WAAAAlAEAAAsAAAAAAAAAAAAAAAAALwEAAF9yZWxzLy5yZWxzUEsBAi0A&#10;FAAGAAgAAAAhAExvqQaSAgAAgwUAAA4AAAAAAAAAAAAAAAAALgIAAGRycy9lMm9Eb2MueG1sUEsB&#10;Ai0AFAAGAAgAAAAhAK5FMNTcAAAABwEAAA8AAAAAAAAAAAAAAAAA7AQAAGRycy9kb3ducmV2Lnht&#10;bFBLBQYAAAAABAAEAPMAAAD1BQAAAAA=&#10;" fillcolor="#7e0001" stroked="f" strokeweight="1pt">
              <w10:wrap anchorx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194BE474" wp14:editId="3FBD2117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3067050" cy="507118"/>
          <wp:effectExtent l="0" t="0" r="0" b="7620"/>
          <wp:wrapNone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P Stempel_ohne Anschrif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07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31" w:rsidRPr="007A5BA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31"/>
    <w:rsid w:val="0000008C"/>
    <w:rsid w:val="0004447B"/>
    <w:rsid w:val="0008728A"/>
    <w:rsid w:val="00125385"/>
    <w:rsid w:val="00194A42"/>
    <w:rsid w:val="001D79A6"/>
    <w:rsid w:val="00213EC1"/>
    <w:rsid w:val="0025409E"/>
    <w:rsid w:val="002B529E"/>
    <w:rsid w:val="002C6A2E"/>
    <w:rsid w:val="002F4215"/>
    <w:rsid w:val="003C4736"/>
    <w:rsid w:val="003E4E35"/>
    <w:rsid w:val="005116CB"/>
    <w:rsid w:val="005862B9"/>
    <w:rsid w:val="00590768"/>
    <w:rsid w:val="005B5381"/>
    <w:rsid w:val="00603F0C"/>
    <w:rsid w:val="00632928"/>
    <w:rsid w:val="006665E3"/>
    <w:rsid w:val="00711926"/>
    <w:rsid w:val="007A5BA5"/>
    <w:rsid w:val="007C5F84"/>
    <w:rsid w:val="007D155F"/>
    <w:rsid w:val="00853AED"/>
    <w:rsid w:val="00925062"/>
    <w:rsid w:val="00991EC8"/>
    <w:rsid w:val="009A1EFB"/>
    <w:rsid w:val="009B307E"/>
    <w:rsid w:val="00A45BAC"/>
    <w:rsid w:val="00A61831"/>
    <w:rsid w:val="00AB43E5"/>
    <w:rsid w:val="00B4101C"/>
    <w:rsid w:val="00BD1EE9"/>
    <w:rsid w:val="00D36D1B"/>
    <w:rsid w:val="00DF776D"/>
    <w:rsid w:val="00E503DA"/>
    <w:rsid w:val="00E66B78"/>
    <w:rsid w:val="00EB1DC2"/>
    <w:rsid w:val="00EE02D6"/>
    <w:rsid w:val="00F4755E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17DDF2"/>
  <w15:chartTrackingRefBased/>
  <w15:docId w15:val="{98E109C2-1D7C-4AE5-97C5-41CD807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831"/>
    <w:rPr>
      <w:lang w:val="en-US"/>
    </w:rPr>
  </w:style>
  <w:style w:type="paragraph" w:customStyle="1" w:styleId="CM1">
    <w:name w:val="CM1"/>
    <w:basedOn w:val="Standard"/>
    <w:next w:val="Standard"/>
    <w:uiPriority w:val="99"/>
    <w:rsid w:val="000000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customStyle="1" w:styleId="Default">
    <w:name w:val="Default"/>
    <w:rsid w:val="000000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Höhnle</dc:creator>
  <cp:keywords/>
  <dc:description/>
  <cp:lastModifiedBy>Felix Höhnle</cp:lastModifiedBy>
  <cp:revision>2</cp:revision>
  <dcterms:created xsi:type="dcterms:W3CDTF">2020-12-10T14:11:00Z</dcterms:created>
  <dcterms:modified xsi:type="dcterms:W3CDTF">2020-12-10T14:11:00Z</dcterms:modified>
</cp:coreProperties>
</file>